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4A3BE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2309495</wp:posOffset>
                </wp:positionH>
                <wp:positionV relativeFrom="paragraph">
                  <wp:posOffset>0</wp:posOffset>
                </wp:positionV>
                <wp:extent cx="3474720" cy="2216785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Resolución del Procedimiento Especial Sancionador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Lic</w:t>
                            </w:r>
                            <w:r w:rsidR="0019088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 xml:space="preserve"> Juan Sandoval Flores, representante propietario del PAN, ante el Consejo Municipal Electoral de Calvillo, del IEE.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Daniel López Ponce, en su calidad de candidato a presidente municipal de Calvillo y el Partido Libre de Aguascalientes.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1.85pt;margin-top:0;width:273.6pt;height:17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" stroked="f">
                <v:textbox>
                  <w:txbxContent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Resolución del Procedimiento Especial Sancionador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9E41E9">
                        <w:rPr>
                          <w:rFonts w:ascii="Arial" w:hAnsi="Arial" w:cs="Arial"/>
                        </w:rPr>
                        <w:t>3</w:t>
                      </w:r>
                      <w:r w:rsidRPr="004A3BE5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9E41E9">
                        <w:rPr>
                          <w:rFonts w:ascii="Arial" w:hAnsi="Arial" w:cs="Arial"/>
                        </w:rPr>
                        <w:t>Lic</w:t>
                      </w:r>
                      <w:r w:rsidR="0019088A">
                        <w:rPr>
                          <w:rFonts w:ascii="Arial" w:hAnsi="Arial" w:cs="Arial"/>
                        </w:rPr>
                        <w:t>.</w:t>
                      </w:r>
                      <w:r w:rsidR="009E41E9">
                        <w:rPr>
                          <w:rFonts w:ascii="Arial" w:hAnsi="Arial" w:cs="Arial"/>
                        </w:rPr>
                        <w:t xml:space="preserve"> Juan Sandoval Flores, representante propietario del PAN, ante el Consejo Municipal Electoral de Calvillo, del IEE.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9E41E9">
                        <w:rPr>
                          <w:rFonts w:ascii="Arial" w:hAnsi="Arial" w:cs="Arial"/>
                        </w:rPr>
                        <w:t>Daniel López Ponce, en su calidad de candidato a presidente municipal de Calvillo y el Partido Libre de Aguascalientes.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9E41E9" w:rsidRDefault="009E41E9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bookmarkStart w:id="0" w:name="_GoBack"/>
      <w:bookmarkEnd w:id="0"/>
    </w:p>
    <w:p w:rsidR="00487600" w:rsidRPr="004A3BE5" w:rsidRDefault="00EA0786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4A3BE5">
        <w:rPr>
          <w:rFonts w:ascii="Arial" w:eastAsia="Times New Roman" w:hAnsi="Arial" w:cs="Arial"/>
          <w:bCs/>
          <w:lang w:eastAsia="es-MX"/>
        </w:rPr>
        <w:t>a</w:t>
      </w:r>
      <w:r w:rsidRPr="004A3BE5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4A3BE5">
        <w:rPr>
          <w:rFonts w:ascii="Arial" w:eastAsia="Times New Roman" w:hAnsi="Arial" w:cs="Arial"/>
          <w:bCs/>
          <w:lang w:eastAsia="es-MX"/>
        </w:rPr>
        <w:t>p</w:t>
      </w:r>
      <w:r w:rsidRPr="004A3BE5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1" w:name="_Hlk503018402"/>
      <w:r w:rsidRPr="004A3BE5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4A3BE5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2" w:name="_Hlk515868995"/>
      <w:r w:rsidR="0028754F" w:rsidRPr="004A3BE5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>5</w:t>
      </w:r>
      <w:r w:rsidR="009E41E9">
        <w:rPr>
          <w:rFonts w:ascii="Arial" w:eastAsia="Times New Roman" w:hAnsi="Arial" w:cs="Arial"/>
          <w:bCs/>
          <w:lang w:val="es-ES" w:eastAsia="es-MX"/>
        </w:rPr>
        <w:t>21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2"/>
      <w:r w:rsidR="00104E3B" w:rsidRPr="004A3BE5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4A3BE5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9E41E9">
        <w:rPr>
          <w:rFonts w:ascii="Arial" w:eastAsia="Times New Roman" w:hAnsi="Arial" w:cs="Arial"/>
          <w:bCs/>
          <w:lang w:val="es-ES" w:eastAsia="es-MX"/>
        </w:rPr>
        <w:t>veinte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de mayo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28754F" w:rsidRPr="004A3BE5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1F4635" w:rsidRPr="004A3BE5">
        <w:rPr>
          <w:rFonts w:ascii="Arial" w:eastAsia="Times New Roman" w:hAnsi="Arial" w:cs="Arial"/>
          <w:bCs/>
          <w:lang w:eastAsia="es-MX"/>
        </w:rPr>
        <w:t>:</w:t>
      </w:r>
    </w:p>
    <w:p w:rsidR="008A6059" w:rsidRPr="004A3BE5" w:rsidRDefault="008A6059" w:rsidP="00684E26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4A3BE5">
        <w:rPr>
          <w:rFonts w:ascii="Arial" w:hAnsi="Arial" w:cs="Arial"/>
        </w:rPr>
        <w:t xml:space="preserve">Aguascalientes, Aguascalientes a </w:t>
      </w:r>
      <w:r w:rsidR="009E41E9">
        <w:rPr>
          <w:rFonts w:ascii="Arial" w:hAnsi="Arial" w:cs="Arial"/>
        </w:rPr>
        <w:t>veintiuno</w:t>
      </w:r>
      <w:r w:rsidR="004A3BE5" w:rsidRPr="004A3BE5">
        <w:rPr>
          <w:rFonts w:ascii="Arial" w:hAnsi="Arial" w:cs="Arial"/>
        </w:rPr>
        <w:t xml:space="preserve"> de mayo</w:t>
      </w:r>
      <w:r w:rsidRPr="004A3BE5">
        <w:rPr>
          <w:rFonts w:ascii="Arial" w:hAnsi="Arial" w:cs="Arial"/>
        </w:rPr>
        <w:t xml:space="preserve"> de dos mil dieci</w:t>
      </w:r>
      <w:r w:rsidR="00684E26" w:rsidRPr="004A3BE5">
        <w:rPr>
          <w:rFonts w:ascii="Arial" w:hAnsi="Arial" w:cs="Arial"/>
        </w:rPr>
        <w:t>nueve</w:t>
      </w:r>
      <w:r w:rsidRPr="004A3BE5">
        <w:rPr>
          <w:rFonts w:ascii="Arial" w:hAnsi="Arial" w:cs="Arial"/>
        </w:rPr>
        <w:t>.</w:t>
      </w:r>
    </w:p>
    <w:p w:rsidR="00EA0786" w:rsidRPr="004A3BE5" w:rsidRDefault="00EA0786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hAnsi="Arial" w:cs="Arial"/>
        </w:rPr>
        <w:t>Vista la cuenta</w:t>
      </w:r>
      <w:r w:rsidRPr="004A3BE5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4A3BE5">
        <w:rPr>
          <w:rFonts w:ascii="Arial" w:eastAsia="Times New Roman" w:hAnsi="Arial" w:cs="Arial"/>
          <w:bCs/>
          <w:lang w:eastAsia="es-MX"/>
        </w:rPr>
        <w:t>252 a 257 y 268 a 276</w:t>
      </w:r>
      <w:r w:rsidRPr="004A3BE5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4A3BE5">
        <w:rPr>
          <w:rFonts w:ascii="Arial" w:eastAsia="Times New Roman" w:hAnsi="Arial" w:cs="Arial"/>
          <w:bCs/>
          <w:lang w:eastAsia="es-MX"/>
        </w:rPr>
        <w:t>inciso d)</w:t>
      </w:r>
      <w:r w:rsidR="0010305B" w:rsidRPr="004A3BE5">
        <w:rPr>
          <w:rFonts w:ascii="Arial" w:eastAsia="Times New Roman" w:hAnsi="Arial" w:cs="Arial"/>
          <w:bCs/>
          <w:lang w:eastAsia="es-MX"/>
        </w:rPr>
        <w:t>,</w:t>
      </w:r>
      <w:r w:rsidR="00900FBB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Pr="004A3BE5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4A3BE5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4A3BE5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4A3BE5">
        <w:rPr>
          <w:rFonts w:ascii="Arial" w:eastAsia="Times New Roman" w:hAnsi="Arial" w:cs="Arial"/>
          <w:b/>
          <w:lang w:eastAsia="es-ES"/>
        </w:rPr>
        <w:t>SE</w:t>
      </w:r>
      <w:r w:rsidRPr="004A3BE5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4A3BE5" w:rsidRDefault="0010305B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9F21F0" w:rsidRPr="004A3BE5" w:rsidRDefault="00EA0786" w:rsidP="009E41E9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>PRIMERO.</w:t>
      </w:r>
      <w:r w:rsidRPr="004A3BE5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A3BE5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4A3BE5">
        <w:rPr>
          <w:rFonts w:ascii="Arial" w:eastAsia="Times New Roman" w:hAnsi="Arial" w:cs="Arial"/>
          <w:b/>
          <w:bCs/>
          <w:lang w:eastAsia="es-MX"/>
        </w:rPr>
        <w:t>PES</w:t>
      </w:r>
      <w:r w:rsidRPr="004A3BE5">
        <w:rPr>
          <w:rFonts w:ascii="Arial" w:eastAsia="Times New Roman" w:hAnsi="Arial" w:cs="Arial"/>
          <w:b/>
          <w:bCs/>
          <w:lang w:eastAsia="es-MX"/>
        </w:rPr>
        <w:t>-0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0</w:t>
      </w:r>
      <w:r w:rsidR="009E41E9">
        <w:rPr>
          <w:rFonts w:ascii="Arial" w:eastAsia="Times New Roman" w:hAnsi="Arial" w:cs="Arial"/>
          <w:b/>
          <w:bCs/>
          <w:lang w:eastAsia="es-MX"/>
        </w:rPr>
        <w:t>3</w:t>
      </w:r>
      <w:r w:rsidRPr="004A3BE5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9</w:t>
      </w:r>
      <w:r w:rsidRPr="004A3BE5">
        <w:rPr>
          <w:rFonts w:ascii="Arial" w:eastAsia="Times New Roman" w:hAnsi="Arial" w:cs="Arial"/>
          <w:bCs/>
          <w:lang w:eastAsia="es-MX"/>
        </w:rPr>
        <w:t>.</w:t>
      </w:r>
    </w:p>
    <w:p w:rsidR="001614E7" w:rsidRPr="004A3BE5" w:rsidRDefault="009F21F0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4A3BE5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4A3BE5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4A3BE5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4A3BE5">
        <w:rPr>
          <w:rFonts w:ascii="Arial" w:eastAsia="Times New Roman" w:hAnsi="Arial" w:cs="Arial"/>
          <w:bCs/>
          <w:lang w:eastAsia="es-MX"/>
        </w:rPr>
        <w:t>, del Código Electoral</w:t>
      </w:r>
      <w:r w:rsidRPr="004A3BE5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10305B" w:rsidRPr="004A3BE5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4A3BE5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4A3BE5">
        <w:rPr>
          <w:rFonts w:ascii="Arial" w:eastAsia="Times New Roman" w:hAnsi="Arial" w:cs="Arial"/>
          <w:bCs/>
          <w:lang w:eastAsia="es-MX"/>
        </w:rPr>
        <w:t>2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4A3BE5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</w:t>
      </w:r>
      <w:r w:rsidRPr="004A3BE5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4A3BE5">
        <w:rPr>
          <w:rFonts w:ascii="Arial" w:eastAsia="Times New Roman" w:hAnsi="Arial" w:cs="Arial"/>
          <w:bCs/>
          <w:lang w:eastAsia="es-MX"/>
        </w:rPr>
        <w:t>de</w:t>
      </w:r>
      <w:r w:rsidR="009E41E9">
        <w:rPr>
          <w:rFonts w:ascii="Arial" w:eastAsia="Times New Roman" w:hAnsi="Arial" w:cs="Arial"/>
          <w:bCs/>
          <w:lang w:eastAsia="es-MX"/>
        </w:rPr>
        <w:t>l</w:t>
      </w:r>
      <w:r w:rsidR="004A3BE5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Magistrad</w:t>
      </w:r>
      <w:r w:rsidR="009E41E9">
        <w:rPr>
          <w:rFonts w:ascii="Arial" w:eastAsia="Times New Roman" w:hAnsi="Arial" w:cs="Arial"/>
          <w:b/>
          <w:bCs/>
          <w:lang w:eastAsia="es-MX"/>
        </w:rPr>
        <w:t>o</w:t>
      </w:r>
      <w:r w:rsidR="001D5F26" w:rsidRPr="004A3BE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E41E9">
        <w:rPr>
          <w:rFonts w:ascii="Arial" w:eastAsia="Times New Roman" w:hAnsi="Arial" w:cs="Arial"/>
          <w:b/>
          <w:bCs/>
          <w:lang w:eastAsia="es-MX"/>
        </w:rPr>
        <w:t xml:space="preserve">Jorge Ramón 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Díaz de León G</w:t>
      </w:r>
      <w:r w:rsidR="009E41E9">
        <w:rPr>
          <w:rFonts w:ascii="Arial" w:eastAsia="Times New Roman" w:hAnsi="Arial" w:cs="Arial"/>
          <w:b/>
          <w:bCs/>
          <w:lang w:eastAsia="es-MX"/>
        </w:rPr>
        <w:t>utiérr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ez.</w:t>
      </w: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4A3BE5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4A3BE5">
        <w:rPr>
          <w:rFonts w:ascii="Arial" w:eastAsia="Times New Roman" w:hAnsi="Arial" w:cs="Arial"/>
          <w:bCs/>
          <w:lang w:eastAsia="es-MX"/>
        </w:rPr>
        <w:t>de este Tribunal;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10305B" w:rsidRPr="004A3BE5" w:rsidRDefault="0010305B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D1A7E" w:rsidRPr="004A3BE5" w:rsidRDefault="007D1A7E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F28DE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4A3BE5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2E4790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740B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posOffset>190500</wp:posOffset>
          </wp:positionH>
          <wp:positionV relativeFrom="paragraph">
            <wp:posOffset>10160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A46BD3" w:rsidRDefault="00740B55" w:rsidP="00B454EB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  <w:p w:rsidR="00740B55" w:rsidRDefault="00740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34609"/>
    <w:rsid w:val="00436485"/>
    <w:rsid w:val="00451C61"/>
    <w:rsid w:val="00470A40"/>
    <w:rsid w:val="004754EA"/>
    <w:rsid w:val="00484CFA"/>
    <w:rsid w:val="004865BC"/>
    <w:rsid w:val="00487600"/>
    <w:rsid w:val="0048767A"/>
    <w:rsid w:val="004919BA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6B99"/>
    <w:rsid w:val="00740B55"/>
    <w:rsid w:val="00773A25"/>
    <w:rsid w:val="00785AEF"/>
    <w:rsid w:val="00797F14"/>
    <w:rsid w:val="007A3C14"/>
    <w:rsid w:val="007B7C89"/>
    <w:rsid w:val="007C4839"/>
    <w:rsid w:val="007C7195"/>
    <w:rsid w:val="007C7A8A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6702"/>
    <w:rsid w:val="00BC6731"/>
    <w:rsid w:val="00C01C94"/>
    <w:rsid w:val="00C118F5"/>
    <w:rsid w:val="00C249EB"/>
    <w:rsid w:val="00C41CC4"/>
    <w:rsid w:val="00C83EDE"/>
    <w:rsid w:val="00CB2BFD"/>
    <w:rsid w:val="00CC41E4"/>
    <w:rsid w:val="00CD001C"/>
    <w:rsid w:val="00CE7F67"/>
    <w:rsid w:val="00CF044D"/>
    <w:rsid w:val="00D00A0A"/>
    <w:rsid w:val="00D022C5"/>
    <w:rsid w:val="00D20A30"/>
    <w:rsid w:val="00D27F2A"/>
    <w:rsid w:val="00D370C8"/>
    <w:rsid w:val="00D536E2"/>
    <w:rsid w:val="00D56AF4"/>
    <w:rsid w:val="00D65B43"/>
    <w:rsid w:val="00D67078"/>
    <w:rsid w:val="00D708C5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5A5C"/>
    <w:rsid w:val="00E66168"/>
    <w:rsid w:val="00E84296"/>
    <w:rsid w:val="00E84BFF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FFD05F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7</cp:revision>
  <cp:lastPrinted>2019-05-20T22:15:00Z</cp:lastPrinted>
  <dcterms:created xsi:type="dcterms:W3CDTF">2019-03-17T20:58:00Z</dcterms:created>
  <dcterms:modified xsi:type="dcterms:W3CDTF">2019-05-20T22:18:00Z</dcterms:modified>
</cp:coreProperties>
</file>